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7D2" w:rsidRDefault="003057D2" w:rsidP="003057D2">
      <w:pPr>
        <w:jc w:val="center"/>
        <w:rPr>
          <w:b/>
          <w:sz w:val="28"/>
          <w:szCs w:val="28"/>
        </w:rPr>
      </w:pPr>
      <w:r w:rsidRPr="003057D2">
        <w:rPr>
          <w:b/>
          <w:sz w:val="28"/>
          <w:szCs w:val="28"/>
        </w:rPr>
        <w:t>Northcentral Wisconsin Technical College</w:t>
      </w:r>
    </w:p>
    <w:p w:rsidR="0056531B" w:rsidRPr="003057D2" w:rsidRDefault="003057D2" w:rsidP="003057D2">
      <w:pPr>
        <w:jc w:val="center"/>
        <w:rPr>
          <w:b/>
          <w:sz w:val="28"/>
          <w:szCs w:val="28"/>
        </w:rPr>
      </w:pPr>
      <w:r w:rsidRPr="003057D2">
        <w:rPr>
          <w:b/>
          <w:sz w:val="28"/>
          <w:szCs w:val="28"/>
        </w:rPr>
        <w:t xml:space="preserve"> Wood Technology Center of Excellence</w:t>
      </w:r>
    </w:p>
    <w:p w:rsidR="003057D2" w:rsidRPr="003057D2" w:rsidRDefault="00F95EFB" w:rsidP="003057D2">
      <w:pPr>
        <w:jc w:val="center"/>
        <w:rPr>
          <w:b/>
          <w:sz w:val="28"/>
          <w:szCs w:val="28"/>
        </w:rPr>
      </w:pPr>
      <w:r>
        <w:rPr>
          <w:b/>
          <w:sz w:val="28"/>
          <w:szCs w:val="28"/>
        </w:rPr>
        <w:t xml:space="preserve">Facility </w:t>
      </w:r>
      <w:r w:rsidR="003057D2" w:rsidRPr="003057D2">
        <w:rPr>
          <w:b/>
          <w:sz w:val="28"/>
          <w:szCs w:val="28"/>
        </w:rPr>
        <w:t>Steering Committee</w:t>
      </w:r>
    </w:p>
    <w:p w:rsidR="003057D2" w:rsidRDefault="003057D2" w:rsidP="003057D2">
      <w:pPr>
        <w:jc w:val="center"/>
      </w:pPr>
    </w:p>
    <w:p w:rsidR="003057D2" w:rsidRPr="003057D2" w:rsidRDefault="003057D2" w:rsidP="003057D2"/>
    <w:p w:rsidR="003057D2" w:rsidRPr="003057D2" w:rsidRDefault="003057D2" w:rsidP="003057D2">
      <w:pPr>
        <w:widowControl w:val="0"/>
        <w:spacing w:line="192" w:lineRule="auto"/>
        <w:ind w:left="1440" w:hanging="1440"/>
        <w:rPr>
          <w:rFonts w:cs="Tahoma"/>
          <w:b/>
        </w:rPr>
      </w:pPr>
      <w:r w:rsidRPr="003057D2">
        <w:rPr>
          <w:rFonts w:cs="Tahoma"/>
          <w:b/>
          <w:bCs/>
        </w:rPr>
        <w:t>Date:</w:t>
      </w:r>
      <w:r w:rsidRPr="003057D2">
        <w:rPr>
          <w:rFonts w:cs="Tahoma"/>
        </w:rPr>
        <w:tab/>
      </w:r>
      <w:r w:rsidR="00F95EFB">
        <w:rPr>
          <w:rFonts w:cs="Tahoma"/>
          <w:b/>
        </w:rPr>
        <w:t>Thursday, March 12</w:t>
      </w:r>
      <w:r w:rsidR="00F95EFB" w:rsidRPr="00F95EFB">
        <w:rPr>
          <w:rFonts w:cs="Tahoma"/>
          <w:b/>
          <w:vertAlign w:val="superscript"/>
        </w:rPr>
        <w:t>th</w:t>
      </w:r>
      <w:r w:rsidR="00F95EFB">
        <w:rPr>
          <w:rFonts w:cs="Tahoma"/>
          <w:b/>
        </w:rPr>
        <w:t>, 2015</w:t>
      </w:r>
    </w:p>
    <w:p w:rsidR="003057D2" w:rsidRPr="003057D2" w:rsidRDefault="003057D2" w:rsidP="003057D2">
      <w:pPr>
        <w:widowControl w:val="0"/>
        <w:spacing w:line="192" w:lineRule="auto"/>
        <w:rPr>
          <w:rFonts w:cs="Tahoma"/>
        </w:rPr>
      </w:pPr>
    </w:p>
    <w:p w:rsidR="003057D2" w:rsidRPr="003057D2" w:rsidRDefault="003057D2" w:rsidP="003057D2">
      <w:pPr>
        <w:widowControl w:val="0"/>
        <w:spacing w:line="192" w:lineRule="auto"/>
        <w:ind w:left="1440" w:hanging="1440"/>
        <w:rPr>
          <w:rFonts w:cs="Tahoma"/>
        </w:rPr>
      </w:pPr>
      <w:r w:rsidRPr="003057D2">
        <w:rPr>
          <w:rFonts w:cs="Tahoma"/>
          <w:b/>
          <w:bCs/>
        </w:rPr>
        <w:t>Time:</w:t>
      </w:r>
      <w:r w:rsidRPr="003057D2">
        <w:rPr>
          <w:rFonts w:cs="Tahoma"/>
        </w:rPr>
        <w:tab/>
      </w:r>
      <w:r w:rsidR="00F95EFB">
        <w:rPr>
          <w:rFonts w:cs="Tahoma"/>
        </w:rPr>
        <w:t>10:00</w:t>
      </w:r>
      <w:r>
        <w:rPr>
          <w:rFonts w:cs="Tahoma"/>
        </w:rPr>
        <w:t xml:space="preserve"> a.m.</w:t>
      </w:r>
    </w:p>
    <w:p w:rsidR="003057D2" w:rsidRPr="003057D2" w:rsidRDefault="003057D2" w:rsidP="003057D2">
      <w:pPr>
        <w:widowControl w:val="0"/>
        <w:spacing w:line="192" w:lineRule="auto"/>
        <w:rPr>
          <w:rFonts w:cs="Tahoma"/>
        </w:rPr>
      </w:pPr>
    </w:p>
    <w:p w:rsidR="003057D2" w:rsidRDefault="003057D2" w:rsidP="003057D2">
      <w:pPr>
        <w:ind w:left="1440" w:hanging="1440"/>
        <w:rPr>
          <w:rFonts w:cs="Tahoma"/>
        </w:rPr>
      </w:pPr>
      <w:r w:rsidRPr="003057D2">
        <w:rPr>
          <w:rFonts w:cs="Tahoma"/>
          <w:b/>
          <w:bCs/>
        </w:rPr>
        <w:t>Place</w:t>
      </w:r>
      <w:r w:rsidRPr="003057D2">
        <w:rPr>
          <w:rFonts w:cs="Tahoma"/>
        </w:rPr>
        <w:t>:</w:t>
      </w:r>
      <w:r w:rsidRPr="003057D2">
        <w:rPr>
          <w:rFonts w:cs="Tahoma"/>
        </w:rPr>
        <w:tab/>
        <w:t>Wood Technology Center of Excellence-NTC Antigo Campus; EDC Conference Room</w:t>
      </w:r>
    </w:p>
    <w:p w:rsidR="003057D2" w:rsidRDefault="003057D2" w:rsidP="003057D2">
      <w:pPr>
        <w:ind w:left="1440" w:hanging="1440"/>
        <w:rPr>
          <w:rFonts w:cs="Tahoma"/>
          <w:bCs/>
        </w:rPr>
      </w:pPr>
      <w:r>
        <w:rPr>
          <w:rFonts w:cs="Tahoma"/>
          <w:b/>
          <w:bCs/>
        </w:rPr>
        <w:tab/>
      </w:r>
      <w:r>
        <w:rPr>
          <w:rFonts w:cs="Tahoma"/>
          <w:bCs/>
        </w:rPr>
        <w:t>312 Forrest Avenue</w:t>
      </w:r>
      <w:r w:rsidR="00F95EFB">
        <w:rPr>
          <w:rFonts w:cs="Tahoma"/>
          <w:bCs/>
        </w:rPr>
        <w:t>, Antigo WI  54409  715-623-5123</w:t>
      </w:r>
    </w:p>
    <w:p w:rsidR="003057D2" w:rsidRDefault="003057D2" w:rsidP="003057D2">
      <w:pPr>
        <w:ind w:left="1440" w:hanging="1440"/>
        <w:rPr>
          <w:rFonts w:cs="Tahoma"/>
          <w:bCs/>
        </w:rPr>
      </w:pPr>
    </w:p>
    <w:p w:rsidR="003057D2" w:rsidRDefault="003057D2" w:rsidP="003057D2">
      <w:pPr>
        <w:widowControl w:val="0"/>
        <w:jc w:val="center"/>
        <w:rPr>
          <w:rFonts w:ascii="Tahoma" w:hAnsi="Tahoma" w:cs="Tahoma"/>
          <w:b/>
          <w:bCs/>
          <w:i/>
          <w:sz w:val="21"/>
          <w:szCs w:val="21"/>
        </w:rPr>
      </w:pPr>
      <w:r w:rsidRPr="00293BF2">
        <w:rPr>
          <w:rFonts w:ascii="Tahoma" w:hAnsi="Tahoma" w:cs="Tahoma"/>
          <w:b/>
          <w:bCs/>
          <w:i/>
          <w:sz w:val="21"/>
          <w:szCs w:val="21"/>
        </w:rPr>
        <w:t xml:space="preserve">The </w:t>
      </w:r>
      <w:r>
        <w:rPr>
          <w:rFonts w:ascii="Tahoma" w:hAnsi="Tahoma" w:cs="Tahoma"/>
          <w:b/>
          <w:bCs/>
          <w:i/>
          <w:sz w:val="21"/>
          <w:szCs w:val="21"/>
        </w:rPr>
        <w:t>Committee</w:t>
      </w:r>
      <w:r w:rsidRPr="00293BF2">
        <w:rPr>
          <w:rFonts w:ascii="Tahoma" w:hAnsi="Tahoma" w:cs="Tahoma"/>
          <w:b/>
          <w:bCs/>
          <w:i/>
          <w:sz w:val="21"/>
          <w:szCs w:val="21"/>
        </w:rPr>
        <w:t xml:space="preserve"> may discuss and take action on any of the agenda items listed below</w:t>
      </w:r>
    </w:p>
    <w:p w:rsidR="003057D2" w:rsidRDefault="003057D2" w:rsidP="003057D2">
      <w:pPr>
        <w:widowControl w:val="0"/>
        <w:jc w:val="center"/>
        <w:rPr>
          <w:rFonts w:ascii="Tahoma" w:hAnsi="Tahoma" w:cs="Tahoma"/>
          <w:b/>
          <w:bCs/>
          <w:i/>
          <w:sz w:val="21"/>
          <w:szCs w:val="21"/>
        </w:rPr>
      </w:pPr>
    </w:p>
    <w:p w:rsidR="000327E9" w:rsidRDefault="00E53789" w:rsidP="000327E9">
      <w:pPr>
        <w:pStyle w:val="ListParagraph"/>
        <w:widowControl w:val="0"/>
        <w:numPr>
          <w:ilvl w:val="0"/>
          <w:numId w:val="1"/>
        </w:numPr>
        <w:rPr>
          <w:rFonts w:cs="Tahoma"/>
          <w:bCs/>
          <w:sz w:val="21"/>
          <w:szCs w:val="21"/>
        </w:rPr>
      </w:pPr>
      <w:r>
        <w:rPr>
          <w:rFonts w:cs="Tahoma"/>
          <w:bCs/>
          <w:sz w:val="21"/>
          <w:szCs w:val="21"/>
        </w:rPr>
        <w:t>Approval of minutes from previous meeting</w:t>
      </w:r>
      <w:r w:rsidR="00F95EFB">
        <w:rPr>
          <w:rFonts w:cs="Tahoma"/>
          <w:bCs/>
          <w:sz w:val="21"/>
          <w:szCs w:val="21"/>
        </w:rPr>
        <w:t xml:space="preserve"> (12-19-2012)</w:t>
      </w:r>
    </w:p>
    <w:p w:rsidR="00AB5198" w:rsidRDefault="00AB5198" w:rsidP="00AB5198">
      <w:pPr>
        <w:pStyle w:val="ListParagraph"/>
        <w:widowControl w:val="0"/>
        <w:rPr>
          <w:rFonts w:cs="Tahoma"/>
          <w:bCs/>
          <w:sz w:val="21"/>
          <w:szCs w:val="21"/>
        </w:rPr>
      </w:pPr>
    </w:p>
    <w:p w:rsidR="00AA5E30" w:rsidRDefault="00AA5E30" w:rsidP="00AA5E30">
      <w:pPr>
        <w:pStyle w:val="ListParagraph"/>
        <w:widowControl w:val="0"/>
        <w:numPr>
          <w:ilvl w:val="0"/>
          <w:numId w:val="1"/>
        </w:numPr>
        <w:rPr>
          <w:rFonts w:cs="Tahoma"/>
          <w:bCs/>
          <w:sz w:val="21"/>
          <w:szCs w:val="21"/>
        </w:rPr>
      </w:pPr>
      <w:r>
        <w:rPr>
          <w:rFonts w:cs="Tahoma"/>
          <w:bCs/>
          <w:sz w:val="21"/>
          <w:szCs w:val="21"/>
        </w:rPr>
        <w:t>Discuss Intergovernmental</w:t>
      </w:r>
      <w:r w:rsidR="00FB396C">
        <w:rPr>
          <w:rFonts w:cs="Tahoma"/>
          <w:bCs/>
          <w:sz w:val="21"/>
          <w:szCs w:val="21"/>
        </w:rPr>
        <w:t xml:space="preserve"> Agreement B</w:t>
      </w:r>
      <w:r>
        <w:rPr>
          <w:rFonts w:cs="Tahoma"/>
          <w:bCs/>
          <w:sz w:val="21"/>
          <w:szCs w:val="21"/>
        </w:rPr>
        <w:t xml:space="preserve">y and Between </w:t>
      </w:r>
      <w:proofErr w:type="spellStart"/>
      <w:r>
        <w:rPr>
          <w:rFonts w:cs="Tahoma"/>
          <w:bCs/>
          <w:sz w:val="21"/>
          <w:szCs w:val="21"/>
        </w:rPr>
        <w:t>Northcentral</w:t>
      </w:r>
      <w:proofErr w:type="spellEnd"/>
      <w:r>
        <w:rPr>
          <w:rFonts w:cs="Tahoma"/>
          <w:bCs/>
          <w:sz w:val="21"/>
          <w:szCs w:val="21"/>
        </w:rPr>
        <w:t xml:space="preserve"> Technical College and Langlade County (Robin Stowe)</w:t>
      </w:r>
    </w:p>
    <w:p w:rsidR="00AA5E30" w:rsidRPr="00AA5E30" w:rsidRDefault="00AA5E30" w:rsidP="00AA5E30">
      <w:pPr>
        <w:pStyle w:val="ListParagraph"/>
        <w:rPr>
          <w:rFonts w:cs="Tahoma"/>
          <w:bCs/>
          <w:sz w:val="21"/>
          <w:szCs w:val="21"/>
        </w:rPr>
      </w:pPr>
    </w:p>
    <w:p w:rsidR="00AB5198" w:rsidRDefault="00AB5198" w:rsidP="00AB5198">
      <w:pPr>
        <w:pStyle w:val="ListParagraph"/>
        <w:widowControl w:val="0"/>
        <w:numPr>
          <w:ilvl w:val="0"/>
          <w:numId w:val="1"/>
        </w:numPr>
        <w:rPr>
          <w:rFonts w:cs="Tahoma"/>
          <w:bCs/>
          <w:sz w:val="21"/>
          <w:szCs w:val="21"/>
        </w:rPr>
      </w:pPr>
      <w:r w:rsidRPr="00AB5198">
        <w:rPr>
          <w:rFonts w:cs="Tahoma"/>
          <w:bCs/>
          <w:sz w:val="21"/>
          <w:szCs w:val="21"/>
        </w:rPr>
        <w:t>Discuss Wood Technology Facility Steering Committee vs Wood Technology Advisory Committee Roles And Duties and Discuss Merging the Two Committees</w:t>
      </w:r>
      <w:r w:rsidR="00FB396C">
        <w:rPr>
          <w:rFonts w:cs="Tahoma"/>
          <w:bCs/>
          <w:sz w:val="21"/>
          <w:szCs w:val="21"/>
        </w:rPr>
        <w:t xml:space="preserve"> </w:t>
      </w:r>
    </w:p>
    <w:p w:rsidR="00AB5198" w:rsidRPr="00AB5198" w:rsidRDefault="00AB5198" w:rsidP="00AB5198">
      <w:pPr>
        <w:pStyle w:val="ListParagraph"/>
        <w:rPr>
          <w:rFonts w:cs="Tahoma"/>
          <w:bCs/>
          <w:sz w:val="21"/>
          <w:szCs w:val="21"/>
        </w:rPr>
      </w:pPr>
    </w:p>
    <w:p w:rsidR="000327E9" w:rsidRPr="00F95EFB" w:rsidRDefault="00F95EFB" w:rsidP="003057D2">
      <w:pPr>
        <w:pStyle w:val="ListParagraph"/>
        <w:widowControl w:val="0"/>
        <w:numPr>
          <w:ilvl w:val="0"/>
          <w:numId w:val="1"/>
        </w:numPr>
        <w:rPr>
          <w:rFonts w:ascii="Calibri" w:hAnsi="Calibri" w:cs="Tahoma"/>
          <w:bCs/>
          <w:sz w:val="21"/>
          <w:szCs w:val="21"/>
        </w:rPr>
      </w:pPr>
      <w:r>
        <w:rPr>
          <w:rFonts w:cs="Tahoma"/>
          <w:bCs/>
          <w:sz w:val="21"/>
          <w:szCs w:val="21"/>
        </w:rPr>
        <w:t xml:space="preserve">Update on Facility Improvements from 2013-2015 </w:t>
      </w:r>
      <w:r w:rsidRPr="00F95EFB">
        <w:rPr>
          <w:rFonts w:ascii="Calibri" w:hAnsi="Calibri" w:cs="Tahoma"/>
          <w:bCs/>
          <w:sz w:val="21"/>
          <w:szCs w:val="21"/>
        </w:rPr>
        <w:t>(</w:t>
      </w:r>
      <w:r w:rsidRPr="00F95EFB">
        <w:rPr>
          <w:rFonts w:ascii="Calibri" w:hAnsi="Calibri"/>
          <w:color w:val="000000"/>
          <w:sz w:val="21"/>
          <w:szCs w:val="21"/>
          <w:shd w:val="clear" w:color="auto" w:fill="FFFFFF"/>
        </w:rPr>
        <w:t>Rob Elliott)</w:t>
      </w:r>
    </w:p>
    <w:p w:rsidR="000E41F7" w:rsidRPr="000E41F7" w:rsidRDefault="000E41F7" w:rsidP="000E41F7">
      <w:pPr>
        <w:pStyle w:val="ListParagraph"/>
        <w:rPr>
          <w:rFonts w:cs="Tahoma"/>
          <w:bCs/>
          <w:sz w:val="21"/>
          <w:szCs w:val="21"/>
        </w:rPr>
      </w:pPr>
    </w:p>
    <w:p w:rsidR="000E41F7" w:rsidRDefault="00F95EFB" w:rsidP="003057D2">
      <w:pPr>
        <w:pStyle w:val="ListParagraph"/>
        <w:widowControl w:val="0"/>
        <w:numPr>
          <w:ilvl w:val="0"/>
          <w:numId w:val="1"/>
        </w:numPr>
        <w:rPr>
          <w:rFonts w:cs="Tahoma"/>
          <w:bCs/>
          <w:sz w:val="21"/>
          <w:szCs w:val="21"/>
        </w:rPr>
      </w:pPr>
      <w:r>
        <w:rPr>
          <w:rFonts w:cs="Tahoma"/>
          <w:bCs/>
          <w:sz w:val="21"/>
          <w:szCs w:val="21"/>
        </w:rPr>
        <w:t xml:space="preserve">Update on Wood Technology Program Information </w:t>
      </w:r>
      <w:r w:rsidR="00AB5198">
        <w:rPr>
          <w:rFonts w:cs="Tahoma"/>
          <w:bCs/>
          <w:sz w:val="21"/>
          <w:szCs w:val="21"/>
        </w:rPr>
        <w:t>(Travis Allen)</w:t>
      </w:r>
    </w:p>
    <w:p w:rsidR="00AB5198" w:rsidRPr="00AB5198" w:rsidRDefault="00AB5198" w:rsidP="00AB5198">
      <w:pPr>
        <w:pStyle w:val="ListParagraph"/>
        <w:rPr>
          <w:rFonts w:cs="Tahoma"/>
          <w:bCs/>
          <w:sz w:val="21"/>
          <w:szCs w:val="21"/>
        </w:rPr>
      </w:pPr>
    </w:p>
    <w:p w:rsidR="00AB5198" w:rsidRDefault="00AB5198" w:rsidP="003057D2">
      <w:pPr>
        <w:pStyle w:val="ListParagraph"/>
        <w:widowControl w:val="0"/>
        <w:numPr>
          <w:ilvl w:val="0"/>
          <w:numId w:val="1"/>
        </w:numPr>
        <w:rPr>
          <w:rFonts w:cs="Tahoma"/>
          <w:bCs/>
          <w:sz w:val="21"/>
          <w:szCs w:val="21"/>
        </w:rPr>
      </w:pPr>
      <w:r>
        <w:rPr>
          <w:rFonts w:cs="Tahoma"/>
          <w:bCs/>
          <w:sz w:val="21"/>
          <w:szCs w:val="21"/>
        </w:rPr>
        <w:t>Update on EDA Grant Reporting (Angie Close)</w:t>
      </w:r>
    </w:p>
    <w:p w:rsidR="00AB5198" w:rsidRPr="00AB5198" w:rsidRDefault="00AB5198" w:rsidP="00AB5198">
      <w:pPr>
        <w:pStyle w:val="ListParagraph"/>
        <w:rPr>
          <w:rFonts w:cs="Tahoma"/>
          <w:bCs/>
          <w:sz w:val="21"/>
          <w:szCs w:val="21"/>
        </w:rPr>
      </w:pPr>
    </w:p>
    <w:p w:rsidR="000E41F7" w:rsidRDefault="000E41F7" w:rsidP="000E41F7">
      <w:pPr>
        <w:pStyle w:val="ListParagraph"/>
        <w:widowControl w:val="0"/>
        <w:numPr>
          <w:ilvl w:val="0"/>
          <w:numId w:val="1"/>
        </w:numPr>
        <w:rPr>
          <w:rFonts w:cs="Tahoma"/>
          <w:bCs/>
          <w:sz w:val="21"/>
          <w:szCs w:val="21"/>
        </w:rPr>
      </w:pPr>
      <w:r>
        <w:rPr>
          <w:rFonts w:cs="Tahoma"/>
          <w:bCs/>
          <w:sz w:val="21"/>
          <w:szCs w:val="21"/>
        </w:rPr>
        <w:t>Set next meeting date</w:t>
      </w:r>
    </w:p>
    <w:p w:rsidR="000E41F7" w:rsidRDefault="000E41F7" w:rsidP="000E41F7">
      <w:pPr>
        <w:pStyle w:val="ListParagraph"/>
        <w:widowControl w:val="0"/>
        <w:rPr>
          <w:rFonts w:cs="Tahoma"/>
          <w:bCs/>
          <w:sz w:val="21"/>
          <w:szCs w:val="21"/>
        </w:rPr>
      </w:pPr>
    </w:p>
    <w:p w:rsidR="000E41F7" w:rsidRPr="000E41F7" w:rsidRDefault="000E41F7" w:rsidP="000E41F7">
      <w:pPr>
        <w:pStyle w:val="ListParagraph"/>
        <w:widowControl w:val="0"/>
        <w:numPr>
          <w:ilvl w:val="0"/>
          <w:numId w:val="1"/>
        </w:numPr>
        <w:rPr>
          <w:rFonts w:cs="Tahoma"/>
          <w:bCs/>
          <w:sz w:val="21"/>
          <w:szCs w:val="21"/>
        </w:rPr>
      </w:pPr>
      <w:r>
        <w:rPr>
          <w:rFonts w:cs="Tahoma"/>
          <w:bCs/>
          <w:sz w:val="21"/>
          <w:szCs w:val="21"/>
        </w:rPr>
        <w:t>Adjourn</w:t>
      </w:r>
    </w:p>
    <w:p w:rsidR="000E41F7" w:rsidRPr="000327E9" w:rsidRDefault="000E41F7" w:rsidP="000E41F7">
      <w:pPr>
        <w:pStyle w:val="ListParagraph"/>
        <w:widowControl w:val="0"/>
        <w:rPr>
          <w:rFonts w:cs="Tahoma"/>
          <w:bCs/>
          <w:sz w:val="21"/>
          <w:szCs w:val="21"/>
        </w:rPr>
      </w:pPr>
    </w:p>
    <w:p w:rsidR="00E6635B" w:rsidRPr="00293BF2" w:rsidRDefault="00E6635B" w:rsidP="00E6635B">
      <w:pPr>
        <w:autoSpaceDE w:val="0"/>
        <w:autoSpaceDN w:val="0"/>
        <w:adjustRightInd w:val="0"/>
        <w:spacing w:line="180" w:lineRule="auto"/>
        <w:ind w:left="1080"/>
        <w:rPr>
          <w:rFonts w:ascii="Tahoma" w:hAnsi="Tahoma" w:cs="Tahoma"/>
          <w:sz w:val="21"/>
          <w:szCs w:val="21"/>
        </w:rPr>
      </w:pPr>
      <w:r>
        <w:rPr>
          <w:rFonts w:ascii="Tahoma" w:hAnsi="Tahoma" w:cs="Tahoma"/>
          <w:sz w:val="21"/>
          <w:szCs w:val="21"/>
        </w:rPr>
        <w:t xml:space="preserve">Michael </w:t>
      </w:r>
      <w:proofErr w:type="spellStart"/>
      <w:r>
        <w:rPr>
          <w:rFonts w:ascii="Tahoma" w:hAnsi="Tahoma" w:cs="Tahoma"/>
          <w:sz w:val="21"/>
          <w:szCs w:val="21"/>
        </w:rPr>
        <w:t>Klimoski</w:t>
      </w:r>
      <w:proofErr w:type="spellEnd"/>
      <w:r>
        <w:rPr>
          <w:rFonts w:ascii="Tahoma" w:hAnsi="Tahoma" w:cs="Tahoma"/>
          <w:sz w:val="21"/>
          <w:szCs w:val="21"/>
          <w:lang/>
        </w:rPr>
        <w:t>, Chairperson Wood Technology Center of Excellence Facility Steering Committee</w:t>
      </w:r>
    </w:p>
    <w:p w:rsidR="00E6635B" w:rsidRDefault="00E6635B" w:rsidP="00E6635B">
      <w:pPr>
        <w:rPr>
          <w:rFonts w:ascii="Tahoma" w:hAnsi="Tahoma" w:cs="Tahoma"/>
          <w:sz w:val="18"/>
          <w:szCs w:val="18"/>
        </w:rPr>
      </w:pPr>
    </w:p>
    <w:p w:rsidR="00E6635B" w:rsidRDefault="00E6635B" w:rsidP="00E6635B">
      <w:pPr>
        <w:rPr>
          <w:rFonts w:ascii="Tahoma" w:hAnsi="Tahoma" w:cs="Tahoma"/>
          <w:sz w:val="18"/>
          <w:szCs w:val="18"/>
        </w:rPr>
      </w:pPr>
    </w:p>
    <w:p w:rsidR="00E6635B" w:rsidRPr="00675DA6" w:rsidRDefault="00E6635B" w:rsidP="00E6635B">
      <w:pPr>
        <w:rPr>
          <w:rFonts w:ascii="Tahoma" w:hAnsi="Tahoma" w:cs="Tahoma"/>
          <w:sz w:val="18"/>
          <w:szCs w:val="18"/>
        </w:rPr>
      </w:pPr>
      <w:r w:rsidRPr="00675DA6">
        <w:rPr>
          <w:rFonts w:ascii="Tahoma" w:hAnsi="Tahoma" w:cs="Tahoma"/>
          <w:sz w:val="18"/>
          <w:szCs w:val="18"/>
        </w:rPr>
        <w:t>cc:</w:t>
      </w:r>
      <w:r w:rsidRPr="00675DA6">
        <w:rPr>
          <w:rFonts w:ascii="Tahoma" w:hAnsi="Tahoma" w:cs="Tahoma"/>
          <w:sz w:val="18"/>
          <w:szCs w:val="18"/>
        </w:rPr>
        <w:tab/>
      </w:r>
      <w:r w:rsidRPr="00675DA6">
        <w:rPr>
          <w:rFonts w:ascii="Tahoma" w:hAnsi="Tahoma" w:cs="Tahoma"/>
          <w:sz w:val="18"/>
          <w:szCs w:val="18"/>
        </w:rPr>
        <w:tab/>
        <w:t>Committee Members</w:t>
      </w:r>
      <w:r w:rsidRPr="00675DA6">
        <w:rPr>
          <w:rFonts w:ascii="Tahoma" w:hAnsi="Tahoma" w:cs="Tahoma"/>
          <w:sz w:val="18"/>
          <w:szCs w:val="18"/>
        </w:rPr>
        <w:tab/>
        <w:t>Antigo Daily Journal</w:t>
      </w:r>
      <w:r w:rsidRPr="00675DA6">
        <w:rPr>
          <w:rFonts w:ascii="Tahoma" w:hAnsi="Tahoma" w:cs="Tahoma"/>
          <w:sz w:val="18"/>
          <w:szCs w:val="18"/>
        </w:rPr>
        <w:tab/>
        <w:t>Kathryn Jacob</w:t>
      </w:r>
      <w:r w:rsidRPr="00675DA6">
        <w:rPr>
          <w:rFonts w:ascii="Tahoma" w:hAnsi="Tahoma" w:cs="Tahoma"/>
          <w:sz w:val="18"/>
          <w:szCs w:val="18"/>
        </w:rPr>
        <w:tab/>
      </w:r>
      <w:r w:rsidRPr="00675DA6">
        <w:rPr>
          <w:rFonts w:ascii="Tahoma" w:hAnsi="Tahoma" w:cs="Tahoma"/>
          <w:sz w:val="18"/>
          <w:szCs w:val="18"/>
        </w:rPr>
        <w:tab/>
        <w:t>Kaye Matucheski</w:t>
      </w:r>
      <w:r w:rsidRPr="00675DA6">
        <w:rPr>
          <w:rFonts w:ascii="Tahoma" w:hAnsi="Tahoma" w:cs="Tahoma"/>
          <w:sz w:val="18"/>
          <w:szCs w:val="18"/>
        </w:rPr>
        <w:tab/>
      </w:r>
    </w:p>
    <w:p w:rsidR="00E6635B" w:rsidRDefault="00E6635B" w:rsidP="00E6635B">
      <w:pPr>
        <w:rPr>
          <w:rFonts w:ascii="Tahoma" w:hAnsi="Tahoma" w:cs="Tahoma"/>
          <w:sz w:val="18"/>
          <w:szCs w:val="18"/>
        </w:rPr>
      </w:pPr>
      <w:r w:rsidRPr="00675DA6">
        <w:rPr>
          <w:rFonts w:ascii="Tahoma" w:hAnsi="Tahoma" w:cs="Tahoma"/>
          <w:sz w:val="18"/>
          <w:szCs w:val="18"/>
        </w:rPr>
        <w:tab/>
      </w:r>
      <w:r w:rsidRPr="00675DA6">
        <w:rPr>
          <w:rFonts w:ascii="Tahoma" w:hAnsi="Tahoma" w:cs="Tahoma"/>
          <w:sz w:val="18"/>
          <w:szCs w:val="18"/>
        </w:rPr>
        <w:tab/>
        <w:t>Results Broadcasting</w:t>
      </w:r>
      <w:r w:rsidRPr="00675DA6">
        <w:rPr>
          <w:rFonts w:ascii="Tahoma" w:hAnsi="Tahoma" w:cs="Tahoma"/>
          <w:sz w:val="18"/>
          <w:szCs w:val="18"/>
        </w:rPr>
        <w:tab/>
        <w:t>Gary Olsen</w:t>
      </w:r>
      <w:r>
        <w:rPr>
          <w:rFonts w:ascii="Tahoma" w:hAnsi="Tahoma" w:cs="Tahoma"/>
          <w:sz w:val="18"/>
          <w:szCs w:val="18"/>
        </w:rPr>
        <w:tab/>
      </w:r>
      <w:r>
        <w:rPr>
          <w:rFonts w:ascii="Tahoma" w:hAnsi="Tahoma" w:cs="Tahoma"/>
          <w:sz w:val="18"/>
          <w:szCs w:val="18"/>
        </w:rPr>
        <w:tab/>
        <w:t>Robin Stowe</w:t>
      </w:r>
      <w:r w:rsidRPr="00675DA6">
        <w:rPr>
          <w:rFonts w:ascii="Tahoma" w:hAnsi="Tahoma" w:cs="Tahoma"/>
          <w:sz w:val="18"/>
          <w:szCs w:val="18"/>
        </w:rPr>
        <w:tab/>
      </w:r>
      <w:r w:rsidRPr="00675DA6">
        <w:rPr>
          <w:rFonts w:ascii="Tahoma" w:hAnsi="Tahoma" w:cs="Tahoma"/>
          <w:sz w:val="18"/>
          <w:szCs w:val="18"/>
        </w:rPr>
        <w:tab/>
      </w:r>
      <w:r>
        <w:rPr>
          <w:rFonts w:ascii="Tahoma" w:hAnsi="Tahoma" w:cs="Tahoma"/>
          <w:sz w:val="18"/>
          <w:szCs w:val="18"/>
        </w:rPr>
        <w:t>Mark Desotell</w:t>
      </w:r>
      <w:r>
        <w:rPr>
          <w:rFonts w:ascii="Tahoma" w:hAnsi="Tahoma" w:cs="Tahoma"/>
          <w:sz w:val="18"/>
          <w:szCs w:val="18"/>
        </w:rPr>
        <w:tab/>
      </w:r>
      <w:r w:rsidRPr="00675DA6">
        <w:rPr>
          <w:rFonts w:ascii="Tahoma" w:hAnsi="Tahoma" w:cs="Tahoma"/>
          <w:sz w:val="18"/>
          <w:szCs w:val="18"/>
        </w:rPr>
        <w:tab/>
      </w:r>
      <w:r>
        <w:rPr>
          <w:rFonts w:ascii="Tahoma" w:hAnsi="Tahoma" w:cs="Tahoma"/>
          <w:sz w:val="18"/>
          <w:szCs w:val="18"/>
        </w:rPr>
        <w:tab/>
      </w:r>
      <w:r w:rsidRPr="00675DA6">
        <w:rPr>
          <w:rFonts w:ascii="Tahoma" w:hAnsi="Tahoma" w:cs="Tahoma"/>
          <w:sz w:val="18"/>
          <w:szCs w:val="18"/>
        </w:rPr>
        <w:t xml:space="preserve">Jeanne Jensen           </w:t>
      </w:r>
      <w:r w:rsidRPr="00675DA6">
        <w:rPr>
          <w:rFonts w:ascii="Tahoma" w:hAnsi="Tahoma" w:cs="Tahoma"/>
          <w:sz w:val="18"/>
          <w:szCs w:val="18"/>
        </w:rPr>
        <w:tab/>
        <w:t xml:space="preserve">Janet </w:t>
      </w:r>
    </w:p>
    <w:p w:rsidR="00E6635B" w:rsidRPr="00675DA6" w:rsidRDefault="00E6635B" w:rsidP="00E6635B">
      <w:pPr>
        <w:ind w:left="720" w:firstLine="720"/>
        <w:rPr>
          <w:rFonts w:ascii="Tahoma" w:hAnsi="Tahoma" w:cs="Tahoma"/>
          <w:sz w:val="18"/>
          <w:szCs w:val="18"/>
        </w:rPr>
      </w:pPr>
      <w:r w:rsidRPr="00675DA6">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675DA6">
        <w:rPr>
          <w:rFonts w:ascii="Tahoma" w:hAnsi="Tahoma" w:cs="Tahoma"/>
          <w:sz w:val="18"/>
          <w:szCs w:val="18"/>
        </w:rPr>
        <w:tab/>
      </w:r>
      <w:r w:rsidRPr="00675DA6">
        <w:rPr>
          <w:rFonts w:ascii="Tahoma" w:hAnsi="Tahoma" w:cs="Tahoma"/>
          <w:sz w:val="18"/>
          <w:szCs w:val="18"/>
        </w:rPr>
        <w:tab/>
      </w:r>
      <w:r w:rsidRPr="00675DA6">
        <w:rPr>
          <w:rFonts w:ascii="Tahoma" w:hAnsi="Tahoma" w:cs="Tahoma"/>
          <w:sz w:val="18"/>
          <w:szCs w:val="18"/>
        </w:rPr>
        <w:tab/>
      </w:r>
    </w:p>
    <w:p w:rsidR="00E6635B" w:rsidRPr="00DB60EA" w:rsidRDefault="00E6635B" w:rsidP="00E6635B">
      <w:pPr>
        <w:ind w:left="720" w:firstLine="720"/>
        <w:rPr>
          <w:rFonts w:ascii="Tahoma" w:hAnsi="Tahoma" w:cs="Tahoma"/>
          <w:sz w:val="18"/>
          <w:szCs w:val="18"/>
        </w:rPr>
      </w:pPr>
      <w:r w:rsidRPr="00675DA6">
        <w:rPr>
          <w:rFonts w:ascii="Tahoma" w:hAnsi="Tahoma" w:cs="Tahoma"/>
          <w:sz w:val="18"/>
          <w:szCs w:val="18"/>
        </w:rPr>
        <w:tab/>
      </w:r>
      <w:r w:rsidRPr="00DB60EA">
        <w:rPr>
          <w:rFonts w:ascii="Tahoma" w:hAnsi="Tahoma" w:cs="Tahoma"/>
          <w:sz w:val="18"/>
          <w:szCs w:val="18"/>
        </w:rPr>
        <w:tab/>
      </w:r>
    </w:p>
    <w:p w:rsidR="003057D2" w:rsidRPr="000327E9" w:rsidRDefault="00E6635B" w:rsidP="00E6635B">
      <w:pPr>
        <w:ind w:left="1440"/>
      </w:pPr>
      <w:r w:rsidRPr="00DB60EA">
        <w:rPr>
          <w:sz w:val="18"/>
          <w:szCs w:val="18"/>
          <w:lang/>
        </w:rPr>
        <w:t>It is possible that members of and possibly a quorum of members of other governmental bod</w:t>
      </w:r>
      <w:r>
        <w:rPr>
          <w:sz w:val="18"/>
          <w:szCs w:val="18"/>
          <w:lang/>
        </w:rPr>
        <w:t xml:space="preserve">ies may be in attendance at the </w:t>
      </w:r>
      <w:r w:rsidRPr="00DB60EA">
        <w:rPr>
          <w:sz w:val="18"/>
          <w:szCs w:val="18"/>
          <w:lang/>
        </w:rPr>
        <w:t xml:space="preserve">above-stated meeting.  Any governmental body other than that specifically referred to above in this notice will take no action.  Please note that, upon reasonable notice, efforts will be made to accommodate the needs of disabled individuals. </w:t>
      </w:r>
      <w:r w:rsidRPr="00BB3F5D">
        <w:rPr>
          <w:sz w:val="18"/>
          <w:szCs w:val="18"/>
          <w:lang/>
        </w:rPr>
        <w:t>For questions, please contact Keri Beck at 715-623-2085</w:t>
      </w:r>
    </w:p>
    <w:sectPr w:rsidR="003057D2" w:rsidRPr="000327E9" w:rsidSect="00D269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22C2C"/>
    <w:multiLevelType w:val="hybridMultilevel"/>
    <w:tmpl w:val="BF7ED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57D2"/>
    <w:rsid w:val="000327E9"/>
    <w:rsid w:val="000E079C"/>
    <w:rsid w:val="000E41F7"/>
    <w:rsid w:val="003057D2"/>
    <w:rsid w:val="00387C46"/>
    <w:rsid w:val="00480C4A"/>
    <w:rsid w:val="00587C9F"/>
    <w:rsid w:val="005F5C9F"/>
    <w:rsid w:val="00622F86"/>
    <w:rsid w:val="00727123"/>
    <w:rsid w:val="00AA5E30"/>
    <w:rsid w:val="00AB5198"/>
    <w:rsid w:val="00C74CA3"/>
    <w:rsid w:val="00D17176"/>
    <w:rsid w:val="00D26941"/>
    <w:rsid w:val="00D505DF"/>
    <w:rsid w:val="00E53789"/>
    <w:rsid w:val="00E6635B"/>
    <w:rsid w:val="00E769F4"/>
    <w:rsid w:val="00F95EFB"/>
    <w:rsid w:val="00FB3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9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7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cberry</dc:creator>
  <cp:lastModifiedBy>aclose</cp:lastModifiedBy>
  <cp:revision>5</cp:revision>
  <cp:lastPrinted>2015-03-02T19:32:00Z</cp:lastPrinted>
  <dcterms:created xsi:type="dcterms:W3CDTF">2015-03-02T18:02:00Z</dcterms:created>
  <dcterms:modified xsi:type="dcterms:W3CDTF">2015-03-02T20:11:00Z</dcterms:modified>
</cp:coreProperties>
</file>